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8"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9"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w:t>
      </w:r>
      <w:proofErr w:type="gramStart"/>
      <w:r>
        <w:t>receipts</w:t>
      </w:r>
      <w:proofErr w:type="gramEnd"/>
      <w:r>
        <w:t xml:space="preserve">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Accounting Statements (</w:t>
      </w:r>
      <w:proofErr w:type="gramStart"/>
      <w:r w:rsidRPr="00C517E3">
        <w:t>i.e.</w:t>
      </w:r>
      <w:proofErr w:type="gramEnd"/>
      <w:r w:rsidRPr="00C517E3">
        <w:t xml:space="preserv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w:t>
      </w:r>
      <w:proofErr w:type="spellStart"/>
      <w:r w:rsidRPr="00C517E3">
        <w:t>i</w:t>
      </w:r>
      <w:proofErr w:type="spellEnd"/>
      <w:r w:rsidRPr="00C517E3">
        <w:t xml:space="preserve">) 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400A1353" w:rsidR="00815FCF" w:rsidRDefault="00815FCF" w:rsidP="00815FCF">
      <w:pPr>
        <w:ind w:left="1440"/>
      </w:pPr>
      <w:r>
        <w:t>(ii) the Annual Governance Statement (</w:t>
      </w:r>
      <w:proofErr w:type="gramStart"/>
      <w:r>
        <w:t>i.e.</w:t>
      </w:r>
      <w:proofErr w:type="gramEnd"/>
      <w:r>
        <w:t xml:space="preserve"> Section 1 of </w:t>
      </w:r>
      <w:r w:rsidR="00414553">
        <w:t xml:space="preserve">either Part 2 or Part 3, whichever is relevant, of the </w:t>
      </w:r>
      <w:r w:rsidR="006074C4">
        <w:t>AGAR</w:t>
      </w:r>
      <w:r>
        <w:t>); and</w:t>
      </w:r>
    </w:p>
    <w:p w14:paraId="6C8AFF23" w14:textId="77777777" w:rsidR="00815FCF" w:rsidRDefault="00815FCF" w:rsidP="006F2BF0">
      <w:pPr>
        <w:spacing w:after="60"/>
        <w:ind w:left="720"/>
      </w:pPr>
      <w:r>
        <w:t>(b) a statement that sets out—</w:t>
      </w:r>
    </w:p>
    <w:p w14:paraId="2B6AC5AC" w14:textId="77777777" w:rsidR="00815FCF" w:rsidRDefault="00815FCF" w:rsidP="00815FCF">
      <w:pPr>
        <w:ind w:left="1440"/>
      </w:pPr>
      <w:r>
        <w:t>(</w:t>
      </w:r>
      <w:proofErr w:type="spellStart"/>
      <w:r>
        <w:t>i</w:t>
      </w:r>
      <w:proofErr w:type="spellEnd"/>
      <w:r>
        <w:t xml:space="preserve">) the period for the exercise of public </w:t>
      </w:r>
      <w:proofErr w:type="gramStart"/>
      <w:r>
        <w:t>rights;</w:t>
      </w:r>
      <w:proofErr w:type="gramEnd"/>
    </w:p>
    <w:p w14:paraId="3A2E16F3" w14:textId="77777777" w:rsidR="00815FCF" w:rsidRDefault="00815FCF" w:rsidP="00815FCF">
      <w:pPr>
        <w:ind w:left="1440"/>
      </w:pPr>
      <w:r>
        <w:t xml:space="preserve">(ii) details of the manner in which notice should be given of an intention to inspect the accounting records and other </w:t>
      </w:r>
      <w:proofErr w:type="gramStart"/>
      <w:r>
        <w:t>documents;</w:t>
      </w:r>
      <w:proofErr w:type="gramEnd"/>
    </w:p>
    <w:p w14:paraId="15333C5A" w14:textId="77777777" w:rsidR="00815FCF" w:rsidRDefault="00815FCF" w:rsidP="00815FCF">
      <w:pPr>
        <w:ind w:left="1440"/>
      </w:pPr>
      <w:r>
        <w:t xml:space="preserve">(iii) the name and address of the local </w:t>
      </w:r>
      <w:proofErr w:type="gramStart"/>
      <w:r>
        <w:t>auditor;</w:t>
      </w:r>
      <w:proofErr w:type="gramEnd"/>
    </w:p>
    <w:p w14:paraId="699EF487" w14:textId="77777777" w:rsidR="00815FCF" w:rsidRPr="005E1744" w:rsidRDefault="00815FCF" w:rsidP="006F2BF0">
      <w:pPr>
        <w:overflowPunct w:val="0"/>
        <w:autoSpaceDE w:val="0"/>
        <w:autoSpaceDN w:val="0"/>
        <w:adjustRightInd w:val="0"/>
        <w:spacing w:after="6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w:t>
      </w:r>
      <w:proofErr w:type="gramStart"/>
      <w:r>
        <w:t>question;</w:t>
      </w:r>
      <w:proofErr w:type="gramEnd"/>
      <w:r>
        <w:t xml:space="preserve"> </w:t>
      </w:r>
      <w:r w:rsidRPr="005E1744">
        <w:rPr>
          <w:rFonts w:eastAsia="Times New Roman" w:cs="Arial"/>
          <w:szCs w:val="21"/>
        </w:rPr>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7BFDDDF8"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w:t>
      </w:r>
    </w:p>
    <w:p w14:paraId="4A14ECB8" w14:textId="22CC1028" w:rsidR="00815FCF"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193C8E99" w14:textId="77777777" w:rsidR="00A34550" w:rsidRDefault="00A34550" w:rsidP="00A34550">
      <w:pPr>
        <w:tabs>
          <w:tab w:val="left" w:pos="284"/>
          <w:tab w:val="left" w:pos="709"/>
        </w:tabs>
        <w:spacing w:after="120"/>
        <w:rPr>
          <w:szCs w:val="21"/>
        </w:rPr>
      </w:pPr>
    </w:p>
    <w:p w14:paraId="0ED98D2E" w14:textId="77777777" w:rsidR="00A34550" w:rsidRPr="00A34550" w:rsidRDefault="00A34550" w:rsidP="00A34550">
      <w:pPr>
        <w:tabs>
          <w:tab w:val="left" w:pos="284"/>
          <w:tab w:val="left" w:pos="709"/>
        </w:tabs>
        <w:spacing w:after="120"/>
        <w:rPr>
          <w:szCs w:val="21"/>
        </w:rPr>
      </w:pPr>
    </w:p>
    <w:p w14:paraId="7EB9E358" w14:textId="615B03A3" w:rsidR="00815FCF" w:rsidRPr="00D06620" w:rsidRDefault="0076791D" w:rsidP="00815FCF">
      <w:pPr>
        <w:spacing w:after="0" w:line="240" w:lineRule="auto"/>
        <w:jc w:val="center"/>
        <w:rPr>
          <w:rFonts w:eastAsia="Times New Roman" w:cs="Arial"/>
          <w:b/>
          <w:sz w:val="28"/>
          <w:szCs w:val="28"/>
        </w:rPr>
      </w:pPr>
      <w:r>
        <w:rPr>
          <w:rFonts w:eastAsia="Times New Roman" w:cs="Arial"/>
          <w:b/>
          <w:sz w:val="28"/>
          <w:szCs w:val="28"/>
        </w:rPr>
        <w:lastRenderedPageBreak/>
        <w:t>Wickwar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1048B3B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C744CF">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F58114D"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6625EF">
              <w:rPr>
                <w:rFonts w:eastAsia="Times New Roman" w:cs="Arial"/>
                <w:b/>
                <w:sz w:val="18"/>
                <w:szCs w:val="18"/>
              </w:rPr>
              <w:t xml:space="preserve">: </w:t>
            </w:r>
            <w:r w:rsidR="005E0494">
              <w:rPr>
                <w:rFonts w:eastAsia="Times New Roman" w:cs="Arial"/>
                <w:b/>
                <w:sz w:val="18"/>
                <w:szCs w:val="18"/>
              </w:rPr>
              <w:t>Wednesday 7</w:t>
            </w:r>
            <w:r w:rsidR="005E0494" w:rsidRPr="005E0494">
              <w:rPr>
                <w:rFonts w:eastAsia="Times New Roman" w:cs="Arial"/>
                <w:b/>
                <w:sz w:val="18"/>
                <w:szCs w:val="18"/>
                <w:vertAlign w:val="superscript"/>
              </w:rPr>
              <w:t>th</w:t>
            </w:r>
            <w:r w:rsidR="005E0494">
              <w:rPr>
                <w:rFonts w:eastAsia="Times New Roman" w:cs="Arial"/>
                <w:b/>
                <w:sz w:val="18"/>
                <w:szCs w:val="18"/>
              </w:rPr>
              <w:t xml:space="preserve"> </w:t>
            </w:r>
            <w:r w:rsidR="00DD11DA">
              <w:rPr>
                <w:rFonts w:eastAsia="Times New Roman" w:cs="Arial"/>
                <w:b/>
                <w:sz w:val="18"/>
                <w:szCs w:val="18"/>
              </w:rPr>
              <w:t>June 202</w:t>
            </w:r>
            <w:r w:rsidR="00655F7E">
              <w:rPr>
                <w:rFonts w:eastAsia="Times New Roman" w:cs="Arial"/>
                <w:b/>
                <w:sz w:val="18"/>
                <w:szCs w:val="18"/>
              </w:rPr>
              <w:t>3</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6F67AF7E"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the audit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C744CF">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72C7C0EA" w14:textId="78A3D1FB" w:rsidR="00801AB3" w:rsidRDefault="00815FCF" w:rsidP="00801AB3">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4E6EA6">
              <w:rPr>
                <w:rFonts w:eastAsia="Times New Roman" w:cs="Arial"/>
                <w:sz w:val="18"/>
                <w:szCs w:val="18"/>
              </w:rPr>
              <w:t>Sarah Quick</w:t>
            </w:r>
            <w:r w:rsidR="00061806">
              <w:rPr>
                <w:rFonts w:eastAsia="Times New Roman" w:cs="Arial"/>
                <w:sz w:val="18"/>
                <w:szCs w:val="18"/>
              </w:rPr>
              <w:t>, Parish Clerk</w:t>
            </w:r>
            <w:r w:rsidR="00F97BE9">
              <w:rPr>
                <w:rFonts w:eastAsia="Times New Roman" w:cs="Arial"/>
                <w:sz w:val="18"/>
                <w:szCs w:val="18"/>
              </w:rPr>
              <w:t xml:space="preserve"> </w:t>
            </w:r>
          </w:p>
          <w:p w14:paraId="5F786080" w14:textId="77777777" w:rsidR="00655F7E" w:rsidRDefault="00655F7E" w:rsidP="00801AB3">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c/o Town Hall, High Street, Wickwar</w:t>
            </w:r>
          </w:p>
          <w:p w14:paraId="38E7898C" w14:textId="0C58671A" w:rsidR="00815FCF" w:rsidRDefault="00C23083" w:rsidP="00801AB3">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hyperlink r:id="rId10" w:history="1">
              <w:r w:rsidRPr="008A1707">
                <w:rPr>
                  <w:rStyle w:val="Hyperlink"/>
                  <w:rFonts w:eastAsia="Times New Roman" w:cs="Arial"/>
                  <w:sz w:val="18"/>
                  <w:szCs w:val="18"/>
                </w:rPr>
                <w:t>clerk@wickwarparishcouncil.gov.uk</w:t>
              </w:r>
            </w:hyperlink>
            <w:r w:rsidR="00801AB3">
              <w:rPr>
                <w:rFonts w:eastAsia="Times New Roman" w:cs="Arial"/>
                <w:sz w:val="18"/>
                <w:szCs w:val="18"/>
              </w:rPr>
              <w:t xml:space="preserve"> </w:t>
            </w:r>
          </w:p>
          <w:p w14:paraId="786B2461" w14:textId="77777777" w:rsidR="00801AB3" w:rsidRPr="00D06620" w:rsidRDefault="00801AB3" w:rsidP="00801AB3">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p>
          <w:p w14:paraId="259496C7" w14:textId="25B4C6D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C16D9">
              <w:rPr>
                <w:rFonts w:eastAsia="Times New Roman" w:cs="Arial"/>
                <w:sz w:val="18"/>
                <w:szCs w:val="18"/>
              </w:rPr>
              <w:t>Thursday 8</w:t>
            </w:r>
            <w:r w:rsidR="00BC16D9" w:rsidRPr="00BC16D9">
              <w:rPr>
                <w:rFonts w:eastAsia="Times New Roman" w:cs="Arial"/>
                <w:sz w:val="18"/>
                <w:szCs w:val="18"/>
                <w:vertAlign w:val="superscript"/>
              </w:rPr>
              <w:t>th</w:t>
            </w:r>
            <w:r w:rsidR="00BC16D9">
              <w:rPr>
                <w:rFonts w:eastAsia="Times New Roman" w:cs="Arial"/>
                <w:sz w:val="18"/>
                <w:szCs w:val="18"/>
              </w:rPr>
              <w:t xml:space="preserve"> </w:t>
            </w:r>
            <w:r w:rsidR="00265481">
              <w:rPr>
                <w:rFonts w:eastAsia="Times New Roman" w:cs="Arial"/>
                <w:sz w:val="18"/>
                <w:szCs w:val="18"/>
              </w:rPr>
              <w:t>June 202</w:t>
            </w:r>
            <w:r w:rsidR="00655F7E">
              <w:rPr>
                <w:rFonts w:eastAsia="Times New Roman" w:cs="Arial"/>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5C72BF5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C16D9">
              <w:rPr>
                <w:rFonts w:eastAsia="Times New Roman" w:cs="Arial"/>
                <w:sz w:val="18"/>
                <w:szCs w:val="18"/>
              </w:rPr>
              <w:t>Wednesday 19</w:t>
            </w:r>
            <w:r w:rsidR="00BC16D9" w:rsidRPr="00BC16D9">
              <w:rPr>
                <w:rFonts w:eastAsia="Times New Roman" w:cs="Arial"/>
                <w:sz w:val="18"/>
                <w:szCs w:val="18"/>
                <w:vertAlign w:val="superscript"/>
              </w:rPr>
              <w:t>th</w:t>
            </w:r>
            <w:r w:rsidR="00BC16D9">
              <w:rPr>
                <w:rFonts w:eastAsia="Times New Roman" w:cs="Arial"/>
                <w:sz w:val="18"/>
                <w:szCs w:val="18"/>
              </w:rPr>
              <w:t xml:space="preserve"> </w:t>
            </w:r>
            <w:r w:rsidR="009B1752">
              <w:rPr>
                <w:rFonts w:eastAsia="Times New Roman" w:cs="Arial"/>
                <w:sz w:val="18"/>
                <w:szCs w:val="18"/>
              </w:rPr>
              <w:t>July 202</w:t>
            </w:r>
            <w:r w:rsidR="00BC16D9">
              <w:rPr>
                <w:rFonts w:eastAsia="Times New Roman" w:cs="Arial"/>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709C9C64" w14:textId="77777777" w:rsidR="0047688B" w:rsidRDefault="0047688B" w:rsidP="000866A0">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p>
          <w:p w14:paraId="4B45D7CE" w14:textId="3EA8E66C" w:rsidR="000866A0" w:rsidRPr="000866A0" w:rsidRDefault="000866A0" w:rsidP="000866A0">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0866A0">
              <w:rPr>
                <w:rFonts w:eastAsia="Times New Roman" w:cs="Arial"/>
                <w:b/>
                <w:sz w:val="18"/>
                <w:szCs w:val="18"/>
              </w:rPr>
              <w:t>BDO LLP</w:t>
            </w:r>
          </w:p>
          <w:p w14:paraId="5174C763" w14:textId="77777777" w:rsidR="000866A0" w:rsidRPr="000866A0" w:rsidRDefault="000866A0" w:rsidP="000866A0">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0866A0">
              <w:rPr>
                <w:rFonts w:eastAsia="Times New Roman" w:cs="Arial"/>
                <w:b/>
                <w:sz w:val="18"/>
                <w:szCs w:val="18"/>
              </w:rPr>
              <w:t>Arcadia House</w:t>
            </w:r>
          </w:p>
          <w:p w14:paraId="0811FABC" w14:textId="77777777" w:rsidR="000866A0" w:rsidRPr="000866A0" w:rsidRDefault="000866A0" w:rsidP="000866A0">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0866A0">
              <w:rPr>
                <w:rFonts w:eastAsia="Times New Roman" w:cs="Arial"/>
                <w:b/>
                <w:sz w:val="18"/>
                <w:szCs w:val="18"/>
              </w:rPr>
              <w:t>Maritime Walk</w:t>
            </w:r>
          </w:p>
          <w:p w14:paraId="34CCA2A3" w14:textId="77777777" w:rsidR="000866A0" w:rsidRPr="000866A0" w:rsidRDefault="000866A0" w:rsidP="000866A0">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0866A0">
              <w:rPr>
                <w:rFonts w:eastAsia="Times New Roman" w:cs="Arial"/>
                <w:b/>
                <w:sz w:val="18"/>
                <w:szCs w:val="18"/>
              </w:rPr>
              <w:t>Ocean Village</w:t>
            </w:r>
          </w:p>
          <w:p w14:paraId="298824BA" w14:textId="77777777" w:rsidR="000866A0" w:rsidRPr="000866A0" w:rsidRDefault="000866A0" w:rsidP="000866A0">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0866A0">
              <w:rPr>
                <w:rFonts w:eastAsia="Times New Roman" w:cs="Arial"/>
                <w:b/>
                <w:sz w:val="18"/>
                <w:szCs w:val="18"/>
              </w:rPr>
              <w:t>Southampton</w:t>
            </w:r>
          </w:p>
          <w:p w14:paraId="745EF9D7" w14:textId="5390CFA1" w:rsidR="00D5498D" w:rsidRDefault="000866A0" w:rsidP="000866A0">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0866A0">
              <w:rPr>
                <w:rFonts w:eastAsia="Times New Roman" w:cs="Arial"/>
                <w:b/>
                <w:sz w:val="18"/>
                <w:szCs w:val="18"/>
              </w:rPr>
              <w:t>SO14 3TL</w:t>
            </w:r>
          </w:p>
          <w:p w14:paraId="6F263346" w14:textId="77777777" w:rsidR="000866A0" w:rsidRPr="000866A0" w:rsidRDefault="000866A0" w:rsidP="000866A0">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p>
          <w:p w14:paraId="0B0CC752" w14:textId="044A787B" w:rsidR="00A22A3B"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w:t>
            </w:r>
            <w:r w:rsidR="001224E5">
              <w:rPr>
                <w:rFonts w:eastAsia="Times New Roman" w:cs="Arial"/>
                <w:b/>
                <w:sz w:val="18"/>
                <w:szCs w:val="18"/>
              </w:rPr>
              <w:t xml:space="preserve"> </w:t>
            </w:r>
            <w:r w:rsidR="004E6EA6">
              <w:rPr>
                <w:rFonts w:eastAsia="Times New Roman" w:cs="Arial"/>
                <w:b/>
                <w:sz w:val="18"/>
                <w:szCs w:val="18"/>
              </w:rPr>
              <w:t>Sarah Quick</w:t>
            </w:r>
            <w:r w:rsidR="00A22A3B">
              <w:rPr>
                <w:rFonts w:eastAsia="Times New Roman" w:cs="Arial"/>
                <w:b/>
                <w:sz w:val="18"/>
                <w:szCs w:val="18"/>
              </w:rPr>
              <w:t xml:space="preserve">, </w:t>
            </w:r>
          </w:p>
          <w:p w14:paraId="74144341" w14:textId="5FE0DB62" w:rsidR="00815FCF" w:rsidRPr="00A22A3B" w:rsidRDefault="00A22A3B" w:rsidP="00A22A3B">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Clerk &amp; Responsible Financial Officer</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2"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inspect the accounting </w:t>
      </w:r>
      <w:proofErr w:type="gramStart"/>
      <w:r w:rsidRPr="003F371A">
        <w:rPr>
          <w:rFonts w:eastAsia="Times New Roman" w:cs="Arial"/>
          <w:b/>
          <w:sz w:val="20"/>
          <w:szCs w:val="20"/>
        </w:rPr>
        <w:t>records</w:t>
      </w:r>
      <w:proofErr w:type="gramEnd"/>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5BBEBE"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4713C">
        <w:rPr>
          <w:rFonts w:eastAsia="Times New Roman" w:cs="Arial"/>
          <w:sz w:val="20"/>
          <w:szCs w:val="20"/>
        </w:rPr>
        <w:t>1</w:t>
      </w:r>
      <w:r w:rsidR="00BF3571">
        <w:rPr>
          <w:rFonts w:eastAsia="Times New Roman" w:cs="Arial"/>
          <w:sz w:val="20"/>
          <w:szCs w:val="20"/>
        </w:rPr>
        <w:t xml:space="preserve"> for 20</w:t>
      </w:r>
      <w:r w:rsidR="007B431A">
        <w:rPr>
          <w:rFonts w:eastAsia="Times New Roman" w:cs="Arial"/>
          <w:sz w:val="20"/>
          <w:szCs w:val="20"/>
        </w:rPr>
        <w:t>20</w:t>
      </w:r>
      <w:r w:rsidR="00C4713C">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The right to ask the auditor questions about the accounting </w:t>
      </w:r>
      <w:proofErr w:type="gramStart"/>
      <w:r w:rsidRPr="003F371A">
        <w:rPr>
          <w:rFonts w:eastAsia="Times New Roman" w:cs="Arial"/>
          <w:b/>
          <w:sz w:val="20"/>
          <w:szCs w:val="20"/>
        </w:rPr>
        <w:t>records</w:t>
      </w:r>
      <w:proofErr w:type="gramEnd"/>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objections at </w:t>
      </w:r>
      <w:proofErr w:type="gramStart"/>
      <w:r w:rsidRPr="003F371A">
        <w:rPr>
          <w:rFonts w:eastAsia="Times New Roman" w:cs="Arial"/>
          <w:b/>
          <w:sz w:val="20"/>
          <w:szCs w:val="20"/>
        </w:rPr>
        <w:t>audit</w:t>
      </w:r>
      <w:proofErr w:type="gramEnd"/>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3"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4"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16cid:durableId="869800967">
    <w:abstractNumId w:val="1"/>
  </w:num>
  <w:num w:numId="2" w16cid:durableId="396325904">
    <w:abstractNumId w:val="0"/>
  </w:num>
  <w:num w:numId="3" w16cid:durableId="1038043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61806"/>
    <w:rsid w:val="000866A0"/>
    <w:rsid w:val="001224E5"/>
    <w:rsid w:val="00265481"/>
    <w:rsid w:val="00270726"/>
    <w:rsid w:val="003F371A"/>
    <w:rsid w:val="00414553"/>
    <w:rsid w:val="00434410"/>
    <w:rsid w:val="00435D75"/>
    <w:rsid w:val="0047688B"/>
    <w:rsid w:val="004E6EA6"/>
    <w:rsid w:val="00500F4D"/>
    <w:rsid w:val="0050557D"/>
    <w:rsid w:val="005A520D"/>
    <w:rsid w:val="005E0494"/>
    <w:rsid w:val="006074C4"/>
    <w:rsid w:val="00655F7E"/>
    <w:rsid w:val="006625EF"/>
    <w:rsid w:val="006F2BF0"/>
    <w:rsid w:val="00723637"/>
    <w:rsid w:val="0076791D"/>
    <w:rsid w:val="007B431A"/>
    <w:rsid w:val="007D19E7"/>
    <w:rsid w:val="00801AB3"/>
    <w:rsid w:val="00805A33"/>
    <w:rsid w:val="00815FCF"/>
    <w:rsid w:val="00851901"/>
    <w:rsid w:val="00917CA8"/>
    <w:rsid w:val="00921065"/>
    <w:rsid w:val="009B1752"/>
    <w:rsid w:val="00A04C56"/>
    <w:rsid w:val="00A22A3B"/>
    <w:rsid w:val="00A34550"/>
    <w:rsid w:val="00B53912"/>
    <w:rsid w:val="00B7126C"/>
    <w:rsid w:val="00BC16D9"/>
    <w:rsid w:val="00BF3571"/>
    <w:rsid w:val="00C23083"/>
    <w:rsid w:val="00C4713C"/>
    <w:rsid w:val="00C551EB"/>
    <w:rsid w:val="00C644E5"/>
    <w:rsid w:val="00C744CF"/>
    <w:rsid w:val="00D5498D"/>
    <w:rsid w:val="00DD11DA"/>
    <w:rsid w:val="00DE5399"/>
    <w:rsid w:val="00E70583"/>
    <w:rsid w:val="00ED40C2"/>
    <w:rsid w:val="00F8724F"/>
    <w:rsid w:val="00F97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hyperlink" Target="http://www.legislation.gov.uk/ukpga/2014/2/conte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egislation.gov.uk/uksi/2015/234/contents/ma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uk/ukpga/2014/2/conten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lerk@wickwarparishcouncil.gov.uk"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 Id="rId14" Type="http://schemas.openxmlformats.org/officeDocument/2006/relationships/hyperlink" Target="https://www.pkf-littlejohn.com/sites/default/files/media/documents/local-authority-accounts-a-guide-to-your-rights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8fa2cd-60e8-41f2-a91c-721882f0f9b9">
      <Terms xmlns="http://schemas.microsoft.com/office/infopath/2007/PartnerControls"/>
    </lcf76f155ced4ddcb4097134ff3c332f>
    <TaxCatchAll xmlns="7c3f124b-9310-4580-9adf-ab6a77297a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1A95CCF5F682498ABD714B3EA0877D" ma:contentTypeVersion="14" ma:contentTypeDescription="Create a new document." ma:contentTypeScope="" ma:versionID="88c52b8fb725b5031f841112ad3fc02e">
  <xsd:schema xmlns:xsd="http://www.w3.org/2001/XMLSchema" xmlns:xs="http://www.w3.org/2001/XMLSchema" xmlns:p="http://schemas.microsoft.com/office/2006/metadata/properties" xmlns:ns2="258fa2cd-60e8-41f2-a91c-721882f0f9b9" xmlns:ns3="7c3f124b-9310-4580-9adf-ab6a77297a70" targetNamespace="http://schemas.microsoft.com/office/2006/metadata/properties" ma:root="true" ma:fieldsID="d9d0277b51b5eaad2b574181d882a29d" ns2:_="" ns3:_="">
    <xsd:import namespace="258fa2cd-60e8-41f2-a91c-721882f0f9b9"/>
    <xsd:import namespace="7c3f124b-9310-4580-9adf-ab6a77297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a2cd-60e8-41f2-a91c-721882f0f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4afae9f-61f1-484b-9b3a-7f1576b71e0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3f124b-9310-4580-9adf-ab6a77297a7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823cec5-7549-4b32-b1ac-330a840a4b9b}" ma:internalName="TaxCatchAll" ma:showField="CatchAllData" ma:web="7c3f124b-9310-4580-9adf-ab6a77297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05AE25-830C-4CC1-89FD-184EC0BB304A}">
  <ds:schemaRefs>
    <ds:schemaRef ds:uri="http://schemas.microsoft.com/office/2006/metadata/properties"/>
    <ds:schemaRef ds:uri="http://schemas.microsoft.com/office/infopath/2007/PartnerControls"/>
    <ds:schemaRef ds:uri="258fa2cd-60e8-41f2-a91c-721882f0f9b9"/>
    <ds:schemaRef ds:uri="7c3f124b-9310-4580-9adf-ab6a77297a70"/>
  </ds:schemaRefs>
</ds:datastoreItem>
</file>

<file path=customXml/itemProps2.xml><?xml version="1.0" encoding="utf-8"?>
<ds:datastoreItem xmlns:ds="http://schemas.openxmlformats.org/officeDocument/2006/customXml" ds:itemID="{BD1CC2F9-8947-41AE-853E-2472915395BD}">
  <ds:schemaRefs>
    <ds:schemaRef ds:uri="http://schemas.microsoft.com/sharepoint/v3/contenttype/forms"/>
  </ds:schemaRefs>
</ds:datastoreItem>
</file>

<file path=customXml/itemProps3.xml><?xml version="1.0" encoding="utf-8"?>
<ds:datastoreItem xmlns:ds="http://schemas.openxmlformats.org/officeDocument/2006/customXml" ds:itemID="{1E97D0BF-9DBF-43C6-84B1-2BA01D310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a2cd-60e8-41f2-a91c-721882f0f9b9"/>
    <ds:schemaRef ds:uri="7c3f124b-9310-4580-9adf-ab6a7729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2235</Words>
  <Characters>12746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The Clerk - Wickwar PC</cp:lastModifiedBy>
  <cp:revision>11</cp:revision>
  <dcterms:created xsi:type="dcterms:W3CDTF">2023-05-30T10:14:00Z</dcterms:created>
  <dcterms:modified xsi:type="dcterms:W3CDTF">2023-05-30T10:25:00Z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0x010100FD1A95CCF5F682498ABD714B3EA0877D</vt:lpwstr>
  </property>
  <property fmtid="{D5CDD505-2E9C-101B-9397-08002B2CF9AE}" pid="3" name="MediaServiceImageTags">
    <vt:lpwstr/>
  </property>
</Properties>
</file>